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5" w:rsidRPr="006B71B4" w:rsidRDefault="00D53D15" w:rsidP="005B6421">
      <w:pPr>
        <w:spacing w:after="0" w:line="240" w:lineRule="auto"/>
        <w:jc w:val="center"/>
        <w:rPr>
          <w:rFonts w:ascii="Blogger Sans Light CE" w:hAnsi="Blogger Sans Light CE" w:cs="Calibri"/>
          <w:b/>
          <w:color w:val="1F497D"/>
          <w:sz w:val="38"/>
          <w:szCs w:val="44"/>
        </w:rPr>
      </w:pPr>
    </w:p>
    <w:p w:rsidR="000D3C70" w:rsidRPr="006D6F45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F81182">
        <w:rPr>
          <w:rFonts w:ascii="Times New Roman" w:hAnsi="Times New Roman"/>
          <w:b/>
          <w:sz w:val="32"/>
          <w:szCs w:val="32"/>
        </w:rPr>
        <w:t>KARTA ZGŁOSZENIA</w:t>
      </w:r>
    </w:p>
    <w:p w:rsidR="000D3C70" w:rsidRPr="000A132D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Zgłaszam uczestnictwo w </w:t>
      </w:r>
      <w:r w:rsidR="00A50165">
        <w:rPr>
          <w:rFonts w:ascii="Times New Roman" w:hAnsi="Times New Roman"/>
          <w:b/>
          <w:sz w:val="24"/>
          <w:szCs w:val="24"/>
        </w:rPr>
        <w:t>webinarium</w:t>
      </w:r>
    </w:p>
    <w:p w:rsidR="009E49A3" w:rsidRPr="009E49A3" w:rsidRDefault="00A50165" w:rsidP="009E49A3">
      <w:pPr>
        <w:spacing w:after="0" w:line="240" w:lineRule="auto"/>
        <w:jc w:val="center"/>
        <w:rPr>
          <w:rFonts w:ascii="Myriad Pro" w:hAnsi="Myriad Pro" w:cs="Calibri"/>
          <w:b/>
          <w:color w:val="0070C0"/>
          <w:sz w:val="36"/>
          <w:szCs w:val="40"/>
        </w:rPr>
      </w:pPr>
      <w:r>
        <w:rPr>
          <w:rFonts w:ascii="Myriad Pro" w:hAnsi="Myriad Pro" w:cs="Calibri"/>
          <w:b/>
          <w:noProof/>
          <w:color w:val="0070C0"/>
          <w:sz w:val="36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5102860</wp:posOffset>
            </wp:positionH>
            <wp:positionV relativeFrom="paragraph">
              <wp:posOffset>245745</wp:posOffset>
            </wp:positionV>
            <wp:extent cx="1401445" cy="659130"/>
            <wp:effectExtent l="19050" t="0" r="825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PK_IFU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9A3" w:rsidRPr="009E49A3">
        <w:rPr>
          <w:rFonts w:ascii="Myriad Pro" w:hAnsi="Myriad Pro" w:cs="Calibri"/>
          <w:b/>
          <w:color w:val="0070C0"/>
          <w:sz w:val="36"/>
          <w:szCs w:val="40"/>
        </w:rPr>
        <w:t xml:space="preserve">Instrumenty finansowe Unii Europejskiej dla przedsiębiorców </w:t>
      </w:r>
    </w:p>
    <w:p w:rsidR="009E49A3" w:rsidRPr="009E49A3" w:rsidRDefault="009E49A3" w:rsidP="009E49A3">
      <w:pPr>
        <w:spacing w:after="0" w:line="240" w:lineRule="auto"/>
        <w:jc w:val="center"/>
        <w:rPr>
          <w:rFonts w:ascii="Myriad Pro" w:hAnsi="Myriad Pro" w:cs="Calibri"/>
          <w:b/>
          <w:color w:val="0070C0"/>
          <w:sz w:val="36"/>
          <w:szCs w:val="40"/>
        </w:rPr>
      </w:pPr>
      <w:r w:rsidRPr="009E49A3">
        <w:rPr>
          <w:rFonts w:ascii="Myriad Pro" w:hAnsi="Myriad Pro" w:cs="Calibri"/>
          <w:b/>
          <w:color w:val="0070C0"/>
          <w:sz w:val="36"/>
          <w:szCs w:val="40"/>
        </w:rPr>
        <w:t>w nowej perspektywie finansowej</w:t>
      </w:r>
    </w:p>
    <w:p w:rsidR="009E49A3" w:rsidRPr="009E49A3" w:rsidRDefault="009E49A3" w:rsidP="009E49A3">
      <w:pPr>
        <w:spacing w:after="0" w:line="240" w:lineRule="auto"/>
        <w:jc w:val="center"/>
        <w:rPr>
          <w:rFonts w:cs="Calibri"/>
          <w:color w:val="000000" w:themeColor="text1"/>
          <w:sz w:val="32"/>
          <w:szCs w:val="32"/>
        </w:rPr>
      </w:pPr>
      <w:r w:rsidRPr="009E49A3">
        <w:rPr>
          <w:rFonts w:cs="Calibri"/>
          <w:b/>
          <w:color w:val="000000" w:themeColor="text1"/>
          <w:sz w:val="32"/>
          <w:szCs w:val="32"/>
        </w:rPr>
        <w:t>dnia 22 kwietnia 2021 r</w:t>
      </w:r>
      <w:r w:rsidRPr="009E49A3">
        <w:rPr>
          <w:rFonts w:cs="Calibri"/>
          <w:color w:val="000000" w:themeColor="text1"/>
          <w:sz w:val="32"/>
          <w:szCs w:val="32"/>
        </w:rPr>
        <w:t xml:space="preserve">., </w:t>
      </w:r>
      <w:r w:rsidRPr="009E49A3">
        <w:rPr>
          <w:rFonts w:cs="Calibri"/>
          <w:iCs/>
          <w:color w:val="000000" w:themeColor="text1"/>
          <w:sz w:val="32"/>
          <w:szCs w:val="32"/>
        </w:rPr>
        <w:t>godz. 12.00</w:t>
      </w:r>
    </w:p>
    <w:p w:rsidR="00117502" w:rsidRDefault="00117502" w:rsidP="002D2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Imię i nazwisko</w:t>
      </w:r>
      <w:r w:rsidRPr="003916F4">
        <w:rPr>
          <w:rFonts w:ascii="Times New Roman" w:hAnsi="Times New Roman"/>
          <w:sz w:val="24"/>
          <w:szCs w:val="24"/>
        </w:rPr>
        <w:t>:</w:t>
      </w:r>
    </w:p>
    <w:p w:rsidR="000D3C70" w:rsidRDefault="000D3C70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przedsiębiorstwa</w:t>
      </w:r>
      <w:r w:rsidRPr="003916F4">
        <w:rPr>
          <w:rFonts w:ascii="Times New Roman" w:hAnsi="Times New Roman"/>
          <w:b/>
          <w:sz w:val="24"/>
          <w:szCs w:val="24"/>
        </w:rPr>
        <w:t>:</w:t>
      </w:r>
      <w:r w:rsidR="00207108">
        <w:rPr>
          <w:rFonts w:ascii="Times New Roman" w:hAnsi="Times New Roman"/>
          <w:b/>
          <w:sz w:val="24"/>
          <w:szCs w:val="24"/>
        </w:rPr>
        <w:t xml:space="preserve"> </w:t>
      </w:r>
    </w:p>
    <w:p w:rsidR="00766C23" w:rsidRPr="003916F4" w:rsidRDefault="00766C23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Adres:</w:t>
      </w:r>
      <w:r w:rsidR="009E49A3" w:rsidRPr="009E49A3">
        <w:rPr>
          <w:rFonts w:ascii="Arial" w:hAnsi="Arial" w:cs="Arial"/>
          <w:noProof/>
          <w:color w:val="1A0DAB"/>
          <w:sz w:val="27"/>
          <w:szCs w:val="27"/>
          <w:shd w:val="clear" w:color="auto" w:fill="FFFFFF"/>
          <w:lang w:eastAsia="pl-PL"/>
        </w:rPr>
        <w:t xml:space="preserve"> </w:t>
      </w:r>
    </w:p>
    <w:p w:rsidR="002D26AA" w:rsidRDefault="002D26AA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Branża:</w:t>
      </w:r>
      <w:r w:rsidR="00207108">
        <w:rPr>
          <w:rFonts w:ascii="Times New Roman" w:hAnsi="Times New Roman"/>
          <w:b/>
          <w:sz w:val="24"/>
          <w:szCs w:val="24"/>
        </w:rPr>
        <w:t xml:space="preserve"> </w:t>
      </w:r>
    </w:p>
    <w:p w:rsidR="009E49A3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Stanowisko</w:t>
      </w:r>
      <w:r w:rsidRPr="003916F4">
        <w:rPr>
          <w:rFonts w:ascii="Times New Roman" w:hAnsi="Times New Roman"/>
          <w:b/>
          <w:sz w:val="24"/>
          <w:szCs w:val="24"/>
        </w:rPr>
        <w:t>:</w:t>
      </w:r>
      <w:r w:rsidR="00207108">
        <w:rPr>
          <w:rFonts w:ascii="Times New Roman" w:hAnsi="Times New Roman"/>
          <w:b/>
          <w:sz w:val="24"/>
          <w:szCs w:val="24"/>
        </w:rPr>
        <w:t xml:space="preserve"> </w:t>
      </w:r>
    </w:p>
    <w:p w:rsidR="009E49A3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3916F4">
        <w:rPr>
          <w:rFonts w:ascii="Times New Roman" w:hAnsi="Times New Roman"/>
          <w:b/>
          <w:sz w:val="24"/>
          <w:szCs w:val="24"/>
        </w:rPr>
        <w:t>mail:</w:t>
      </w:r>
      <w:r w:rsidR="00207108">
        <w:rPr>
          <w:rFonts w:ascii="Times New Roman" w:hAnsi="Times New Roman"/>
          <w:b/>
          <w:sz w:val="24"/>
          <w:szCs w:val="24"/>
        </w:rPr>
        <w:t xml:space="preserve"> </w:t>
      </w:r>
    </w:p>
    <w:p w:rsidR="002D26AA" w:rsidRPr="00A9725C" w:rsidRDefault="009E49A3" w:rsidP="009E49A3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0D3C70">
        <w:rPr>
          <w:rFonts w:ascii="Times New Roman" w:hAnsi="Times New Roman"/>
          <w:b/>
          <w:sz w:val="24"/>
          <w:szCs w:val="24"/>
        </w:rPr>
        <w:t>elefon:</w:t>
      </w:r>
      <w:r w:rsidR="00207108">
        <w:rPr>
          <w:rFonts w:ascii="Times New Roman" w:hAnsi="Times New Roman"/>
          <w:b/>
          <w:sz w:val="24"/>
          <w:szCs w:val="24"/>
        </w:rPr>
        <w:t xml:space="preserve"> </w:t>
      </w:r>
    </w:p>
    <w:p w:rsidR="000D3C70" w:rsidRPr="009E49A3" w:rsidRDefault="000D3C70" w:rsidP="00F018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 xml:space="preserve">Wyrażam zgodę na przetwarzanie moich danych osobowych przez Fundację Rozwoju Przedsiębiorczości w Łodzi </w:t>
      </w:r>
      <w:r w:rsidR="009E49A3">
        <w:rPr>
          <w:rFonts w:ascii="Times New Roman" w:hAnsi="Times New Roman"/>
          <w:sz w:val="16"/>
          <w:szCs w:val="16"/>
        </w:rPr>
        <w:t xml:space="preserve">oraz Związek Banków Polskich </w:t>
      </w:r>
      <w:r w:rsidR="00A50165">
        <w:rPr>
          <w:rFonts w:ascii="Times New Roman" w:hAnsi="Times New Roman"/>
          <w:sz w:val="16"/>
          <w:szCs w:val="16"/>
        </w:rPr>
        <w:br/>
      </w:r>
      <w:r w:rsidR="009E49A3">
        <w:rPr>
          <w:rFonts w:ascii="Times New Roman" w:hAnsi="Times New Roman"/>
          <w:sz w:val="16"/>
          <w:szCs w:val="16"/>
        </w:rPr>
        <w:t xml:space="preserve">z siedzibą w Warszawie, </w:t>
      </w:r>
      <w:r w:rsidR="009E49A3" w:rsidRPr="009E49A3">
        <w:rPr>
          <w:rFonts w:ascii="Times New Roman" w:hAnsi="Times New Roman"/>
          <w:sz w:val="16"/>
          <w:szCs w:val="16"/>
        </w:rPr>
        <w:t>przy którym działa Krajowy Punkt Kontaktowy ds. Instrumentów Finansowych Programów Unii Europejskiej</w:t>
      </w:r>
      <w:r w:rsidR="0054601E">
        <w:rPr>
          <w:rFonts w:ascii="Times New Roman" w:hAnsi="Times New Roman"/>
          <w:sz w:val="16"/>
          <w:szCs w:val="16"/>
        </w:rPr>
        <w:t xml:space="preserve"> (będących </w:t>
      </w:r>
      <w:proofErr w:type="spellStart"/>
      <w:r w:rsidR="0054601E">
        <w:rPr>
          <w:rFonts w:ascii="Times New Roman" w:hAnsi="Times New Roman"/>
          <w:sz w:val="16"/>
          <w:szCs w:val="16"/>
        </w:rPr>
        <w:t>współadministratorami</w:t>
      </w:r>
      <w:proofErr w:type="spellEnd"/>
      <w:r w:rsidR="00755AAE">
        <w:rPr>
          <w:rFonts w:ascii="Times New Roman" w:hAnsi="Times New Roman"/>
          <w:sz w:val="16"/>
          <w:szCs w:val="16"/>
        </w:rPr>
        <w:t xml:space="preserve"> przetwarzanych danych)</w:t>
      </w:r>
      <w:r w:rsidR="009E49A3" w:rsidRPr="009E49A3">
        <w:rPr>
          <w:rFonts w:ascii="Times New Roman" w:hAnsi="Times New Roman"/>
          <w:sz w:val="16"/>
          <w:szCs w:val="16"/>
        </w:rPr>
        <w:t xml:space="preserve"> </w:t>
      </w:r>
      <w:r w:rsidRPr="009E49A3">
        <w:rPr>
          <w:rFonts w:ascii="Times New Roman" w:hAnsi="Times New Roman"/>
          <w:sz w:val="16"/>
          <w:szCs w:val="16"/>
        </w:rPr>
        <w:t xml:space="preserve">dla potrzeb rekrutacji, realizacji </w:t>
      </w:r>
      <w:r w:rsidR="004A2ABB">
        <w:rPr>
          <w:rFonts w:ascii="Times New Roman" w:hAnsi="Times New Roman"/>
          <w:sz w:val="16"/>
          <w:szCs w:val="16"/>
        </w:rPr>
        <w:t>webinarium</w:t>
      </w:r>
      <w:r w:rsidR="00755AAE">
        <w:rPr>
          <w:rFonts w:ascii="Times New Roman" w:hAnsi="Times New Roman"/>
          <w:sz w:val="16"/>
          <w:szCs w:val="16"/>
        </w:rPr>
        <w:t xml:space="preserve">, </w:t>
      </w:r>
      <w:r w:rsidRPr="009E49A3">
        <w:rPr>
          <w:rFonts w:ascii="Times New Roman" w:hAnsi="Times New Roman"/>
          <w:sz w:val="16"/>
          <w:szCs w:val="16"/>
        </w:rPr>
        <w:t xml:space="preserve">ewaluacji </w:t>
      </w:r>
      <w:r w:rsidR="00755AAE" w:rsidRPr="005A5F41">
        <w:rPr>
          <w:rFonts w:ascii="Times New Roman" w:hAnsi="Times New Roman"/>
          <w:sz w:val="16"/>
          <w:szCs w:val="16"/>
        </w:rPr>
        <w:t>i wystawienia zaświadczenia o udziale w wydarzeniu</w:t>
      </w:r>
      <w:r w:rsidR="00755AAE" w:rsidRPr="009E49A3">
        <w:rPr>
          <w:rFonts w:ascii="Times New Roman" w:hAnsi="Times New Roman"/>
          <w:sz w:val="16"/>
          <w:szCs w:val="16"/>
        </w:rPr>
        <w:t xml:space="preserve"> </w:t>
      </w:r>
      <w:r w:rsidRPr="009E49A3">
        <w:rPr>
          <w:rFonts w:ascii="Times New Roman" w:hAnsi="Times New Roman"/>
          <w:sz w:val="16"/>
          <w:szCs w:val="16"/>
        </w:rPr>
        <w:t xml:space="preserve">(podstawa prawna: </w:t>
      </w:r>
      <w:r w:rsidR="00755AAE">
        <w:rPr>
          <w:rFonts w:ascii="Times New Roman" w:hAnsi="Times New Roman"/>
          <w:sz w:val="16"/>
          <w:szCs w:val="16"/>
        </w:rPr>
        <w:t xml:space="preserve">zgoda na przetwarzanie danych, o której mowa w ogólnym rozporządzeniu o ochronie danych z dnia 27 kwietnia 2016 r. i </w:t>
      </w:r>
      <w:r w:rsidRPr="009E49A3">
        <w:rPr>
          <w:rFonts w:ascii="Times New Roman" w:hAnsi="Times New Roman"/>
          <w:sz w:val="16"/>
          <w:szCs w:val="16"/>
        </w:rPr>
        <w:t>Ustaw</w:t>
      </w:r>
      <w:r w:rsidR="00755AAE">
        <w:rPr>
          <w:rFonts w:ascii="Times New Roman" w:hAnsi="Times New Roman"/>
          <w:sz w:val="16"/>
          <w:szCs w:val="16"/>
        </w:rPr>
        <w:t>ie</w:t>
      </w:r>
      <w:r w:rsidRPr="009E49A3">
        <w:rPr>
          <w:rFonts w:ascii="Times New Roman" w:hAnsi="Times New Roman"/>
          <w:sz w:val="16"/>
          <w:szCs w:val="16"/>
        </w:rPr>
        <w:t xml:space="preserve"> z dnia 10 maja 2018 r. o ochronie danych osobowych, Dz. U. 2018, poz. 1000).</w:t>
      </w:r>
      <w:r w:rsidR="005E5978">
        <w:rPr>
          <w:rFonts w:ascii="Times New Roman" w:hAnsi="Times New Roman"/>
          <w:sz w:val="16"/>
          <w:szCs w:val="16"/>
        </w:rPr>
        <w:t xml:space="preserve"> Zgoda może być w każdym czasie wycofana </w:t>
      </w:r>
      <w:r w:rsidR="00A50165">
        <w:rPr>
          <w:rFonts w:ascii="Times New Roman" w:hAnsi="Times New Roman"/>
          <w:sz w:val="16"/>
          <w:szCs w:val="16"/>
        </w:rPr>
        <w:br/>
      </w:r>
      <w:r w:rsidR="005E5978">
        <w:rPr>
          <w:rFonts w:ascii="Times New Roman" w:hAnsi="Times New Roman"/>
          <w:sz w:val="16"/>
          <w:szCs w:val="16"/>
        </w:rPr>
        <w:t>w dowolnej formie. Wycofanie zgody nie wpływa na zgodność z prawem przetwarzania, którego dokonano na podstawie zgody przed jej wycofaniem.</w:t>
      </w:r>
    </w:p>
    <w:p w:rsidR="006B294A" w:rsidRDefault="006B294A" w:rsidP="00F018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D3C70" w:rsidRPr="005A5F41" w:rsidRDefault="00755AAE" w:rsidP="00F018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Współa</w:t>
      </w:r>
      <w:r w:rsidR="000D3C70" w:rsidRPr="005A5F41">
        <w:rPr>
          <w:rFonts w:ascii="Times New Roman" w:hAnsi="Times New Roman"/>
          <w:sz w:val="16"/>
          <w:szCs w:val="16"/>
        </w:rPr>
        <w:t>dministrator</w:t>
      </w:r>
      <w:r>
        <w:rPr>
          <w:rFonts w:ascii="Times New Roman" w:hAnsi="Times New Roman"/>
          <w:sz w:val="16"/>
          <w:szCs w:val="16"/>
        </w:rPr>
        <w:t>atorami</w:t>
      </w:r>
      <w:r w:rsidR="000D3C70" w:rsidRPr="005A5F41">
        <w:rPr>
          <w:rFonts w:ascii="Times New Roman" w:hAnsi="Times New Roman"/>
          <w:sz w:val="16"/>
          <w:szCs w:val="16"/>
        </w:rPr>
        <w:t xml:space="preserve"> zebranych danych osobowych jest Fundacja Rozwoju Przedsiębiorczości w Łodzi, ul. Piotrkowska 86, 90-103 Łódź</w:t>
      </w:r>
      <w:r w:rsidR="004A2ABB">
        <w:rPr>
          <w:rFonts w:ascii="Times New Roman" w:hAnsi="Times New Roman"/>
          <w:sz w:val="16"/>
          <w:szCs w:val="16"/>
        </w:rPr>
        <w:t xml:space="preserve"> oraz Związek Banków Polskich z siedzibą w Warszawie przy ul. Kruczkowskiego 8, 00-380 Warszawa.</w:t>
      </w:r>
      <w:r w:rsidR="000D3C70" w:rsidRPr="005A5F41">
        <w:rPr>
          <w:rFonts w:ascii="Times New Roman" w:hAnsi="Times New Roman"/>
          <w:sz w:val="16"/>
          <w:szCs w:val="16"/>
        </w:rPr>
        <w:t xml:space="preserve"> Dane wykorzystywane będą dla potrzeb rekrutacji, realizacji </w:t>
      </w:r>
      <w:r w:rsidR="004A2ABB">
        <w:rPr>
          <w:rFonts w:ascii="Times New Roman" w:hAnsi="Times New Roman"/>
          <w:sz w:val="16"/>
          <w:szCs w:val="16"/>
        </w:rPr>
        <w:t>webinarium</w:t>
      </w:r>
      <w:r w:rsidR="000D3C70" w:rsidRPr="005A5F41">
        <w:rPr>
          <w:rFonts w:ascii="Times New Roman" w:hAnsi="Times New Roman"/>
          <w:sz w:val="16"/>
          <w:szCs w:val="16"/>
        </w:rPr>
        <w:t>, ewaluacji i wystawienia zaświadczenia o udziale w wydarzeniu i nie będą przekazywane innym podmiotom. Osoba, której dane dotyczą ma prawo do dostępu do treści swoich danych i ich poprawiania</w:t>
      </w:r>
      <w:r>
        <w:rPr>
          <w:rFonts w:ascii="Times New Roman" w:hAnsi="Times New Roman"/>
          <w:sz w:val="16"/>
          <w:szCs w:val="16"/>
        </w:rPr>
        <w:t xml:space="preserve">, a także może żądać usunięcia, ograniczenia </w:t>
      </w:r>
      <w:r w:rsidR="005E5978">
        <w:rPr>
          <w:rFonts w:ascii="Times New Roman" w:hAnsi="Times New Roman"/>
          <w:sz w:val="16"/>
          <w:szCs w:val="16"/>
        </w:rPr>
        <w:t>i przeniesienia danych, jak również wnieść skargę do Prezesa Urzędu Ochrony Danych Osobowych</w:t>
      </w:r>
      <w:r w:rsidR="000D3C70" w:rsidRPr="005A5F41">
        <w:rPr>
          <w:rFonts w:ascii="Times New Roman" w:hAnsi="Times New Roman"/>
          <w:sz w:val="16"/>
          <w:szCs w:val="16"/>
        </w:rPr>
        <w:t xml:space="preserve">. </w:t>
      </w:r>
      <w:r w:rsidR="005E5978">
        <w:rPr>
          <w:rFonts w:ascii="Times New Roman" w:hAnsi="Times New Roman"/>
          <w:sz w:val="16"/>
          <w:szCs w:val="16"/>
        </w:rPr>
        <w:t xml:space="preserve">Dane będą przetwarzane do czasu wycofania zgody, nie dłużej jednak niż przez miesiąc od zakończenia webinarium. </w:t>
      </w:r>
      <w:r w:rsidR="000D3C70" w:rsidRPr="005A5F41">
        <w:rPr>
          <w:rFonts w:ascii="Times New Roman" w:hAnsi="Times New Roman"/>
          <w:sz w:val="16"/>
          <w:szCs w:val="16"/>
        </w:rPr>
        <w:t>Podanie danych jest dobrowolne, ale ich niepodanie uniemożliwia</w:t>
      </w:r>
      <w:r w:rsidR="004A2ABB">
        <w:rPr>
          <w:rFonts w:ascii="Times New Roman" w:hAnsi="Times New Roman"/>
          <w:sz w:val="16"/>
          <w:szCs w:val="16"/>
        </w:rPr>
        <w:t xml:space="preserve"> udział w webinarium.</w:t>
      </w:r>
    </w:p>
    <w:p w:rsidR="00A50165" w:rsidRDefault="009E49A3" w:rsidP="00F018F2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0D3C70" w:rsidRDefault="009E49A3" w:rsidP="00F018F2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D3C70" w:rsidRPr="00F81182">
        <w:rPr>
          <w:rFonts w:ascii="Times New Roman" w:hAnsi="Times New Roman"/>
          <w:sz w:val="20"/>
          <w:szCs w:val="20"/>
        </w:rPr>
        <w:tab/>
      </w:r>
    </w:p>
    <w:p w:rsidR="000D3C70" w:rsidRPr="00F81182" w:rsidRDefault="000D3C70" w:rsidP="00F018F2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0D3C70" w:rsidRPr="00F14DE4" w:rsidRDefault="000D3C70" w:rsidP="00F018F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t xml:space="preserve">O </w:t>
      </w:r>
      <w:r>
        <w:rPr>
          <w:rFonts w:ascii="Times New Roman" w:hAnsi="Times New Roman"/>
          <w:b/>
          <w:sz w:val="18"/>
          <w:szCs w:val="18"/>
        </w:rPr>
        <w:t>spotkaniu</w:t>
      </w:r>
      <w:r w:rsidRPr="00F14DE4">
        <w:rPr>
          <w:rFonts w:ascii="Times New Roman" w:hAnsi="Times New Roman"/>
          <w:b/>
          <w:sz w:val="18"/>
          <w:szCs w:val="18"/>
        </w:rPr>
        <w:t xml:space="preserve"> dowiedziałam/</w:t>
      </w:r>
      <w:proofErr w:type="spellStart"/>
      <w:r w:rsidRPr="00F14DE4">
        <w:rPr>
          <w:rFonts w:ascii="Times New Roman" w:hAnsi="Times New Roman"/>
          <w:b/>
          <w:sz w:val="18"/>
          <w:szCs w:val="18"/>
        </w:rPr>
        <w:t>em</w:t>
      </w:r>
      <w:proofErr w:type="spellEnd"/>
      <w:r w:rsidRPr="00F14DE4">
        <w:rPr>
          <w:rFonts w:ascii="Times New Roman" w:hAnsi="Times New Roman"/>
          <w:b/>
          <w:sz w:val="18"/>
          <w:szCs w:val="18"/>
        </w:rPr>
        <w:t xml:space="preserve"> się z:</w:t>
      </w:r>
    </w:p>
    <w:p w:rsidR="000D3C70" w:rsidRPr="00F14DE4" w:rsidRDefault="000D3C70" w:rsidP="00F018F2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ogłoszenie prasowe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 xml:space="preserve"> znajomi</w:t>
      </w:r>
    </w:p>
    <w:p w:rsidR="000D3C70" w:rsidRPr="00F14DE4" w:rsidRDefault="000D3C70" w:rsidP="00F018F2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ogłoszenie internetowe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6242B7">
        <w:rPr>
          <w:rFonts w:ascii="Times New Roman" w:hAnsi="Times New Roman"/>
          <w:sz w:val="18"/>
          <w:szCs w:val="18"/>
        </w:rPr>
        <w:t>e-mail</w:t>
      </w:r>
    </w:p>
    <w:p w:rsidR="000D3C70" w:rsidRPr="00023A49" w:rsidRDefault="000D3C70" w:rsidP="00F018F2">
      <w:pPr>
        <w:tabs>
          <w:tab w:val="left" w:leader="dot" w:pos="4678"/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www (jaka?)</w:t>
      </w:r>
      <w:r w:rsidRPr="00F14DE4"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ulotka</w:t>
      </w:r>
    </w:p>
    <w:p w:rsidR="000D3C70" w:rsidRPr="00F14DE4" w:rsidRDefault="000D3C70" w:rsidP="00F018F2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rozmowa telefoniczna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>
        <w:rPr>
          <w:rFonts w:ascii="Times New Roman" w:hAnsi="Times New Roman"/>
          <w:sz w:val="18"/>
          <w:szCs w:val="18"/>
        </w:rPr>
        <w:t>Facebook</w:t>
      </w:r>
    </w:p>
    <w:p w:rsidR="000D3C70" w:rsidRPr="00B7570B" w:rsidRDefault="000D3C70" w:rsidP="00F018F2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spotkanie bezpośrednie</w:t>
      </w:r>
      <w:r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inne (jakie?)</w:t>
      </w:r>
      <w:r w:rsidRPr="00F14DE4">
        <w:rPr>
          <w:rFonts w:ascii="Times New Roman" w:hAnsi="Times New Roman"/>
          <w:sz w:val="18"/>
          <w:szCs w:val="18"/>
        </w:rPr>
        <w:tab/>
      </w:r>
    </w:p>
    <w:p w:rsidR="00A9725C" w:rsidRPr="00A9725C" w:rsidRDefault="00A9725C" w:rsidP="00F018F2">
      <w:pPr>
        <w:tabs>
          <w:tab w:val="left" w:pos="979"/>
        </w:tabs>
        <w:spacing w:after="0" w:line="240" w:lineRule="auto"/>
        <w:rPr>
          <w:rFonts w:ascii="Times New Roman" w:hAnsi="Times New Roman"/>
          <w:b/>
          <w:sz w:val="18"/>
          <w:szCs w:val="32"/>
        </w:rPr>
      </w:pPr>
    </w:p>
    <w:p w:rsidR="00A9725C" w:rsidRPr="00F23555" w:rsidRDefault="00A9725C" w:rsidP="00F018F2">
      <w:pPr>
        <w:tabs>
          <w:tab w:val="left" w:pos="979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lang w:eastAsia="pl-PL"/>
        </w:rPr>
      </w:pPr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>Udział bezpłatn</w:t>
      </w:r>
      <w:r w:rsidR="00502E2D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y po wcześniejszym zgłoszeniu. </w:t>
      </w:r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Wypełnioną kartę zgłoszenia prosimy przesłać na adres </w:t>
      </w:r>
      <w:hyperlink r:id="rId9" w:history="1">
        <w:r w:rsidRPr="00A9725C">
          <w:rPr>
            <w:rStyle w:val="Hipercze"/>
            <w:rFonts w:asciiTheme="minorHAnsi" w:eastAsia="Times New Roman" w:hAnsiTheme="minorHAnsi" w:cstheme="minorHAnsi"/>
            <w:b/>
            <w:bCs/>
            <w:sz w:val="20"/>
            <w:lang w:eastAsia="pl-PL"/>
          </w:rPr>
          <w:t>fundacja@frp.lodz.pl</w:t>
        </w:r>
      </w:hyperlink>
      <w:bookmarkStart w:id="0" w:name="_GoBack"/>
      <w:bookmarkEnd w:id="0"/>
    </w:p>
    <w:p w:rsidR="000D3C70" w:rsidRPr="00502E2D" w:rsidRDefault="00502E2D" w:rsidP="00F018F2">
      <w:pPr>
        <w:tabs>
          <w:tab w:val="left" w:pos="979"/>
        </w:tabs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  <w:r w:rsidRPr="00502E2D">
        <w:rPr>
          <w:noProof/>
          <w:sz w:val="20"/>
          <w:lang w:eastAsia="pl-PL"/>
        </w:rPr>
        <w:t>Dzień przed webinarium otrzymają Państwo link z zaproszeniem do udziału na</w:t>
      </w:r>
      <w:r w:rsidR="009E49A3">
        <w:rPr>
          <w:noProof/>
          <w:sz w:val="20"/>
          <w:lang w:eastAsia="pl-PL"/>
        </w:rPr>
        <w:t xml:space="preserve"> adres e-mail</w:t>
      </w:r>
      <w:r w:rsidRPr="00502E2D">
        <w:rPr>
          <w:noProof/>
          <w:sz w:val="20"/>
          <w:lang w:eastAsia="pl-PL"/>
        </w:rPr>
        <w:t xml:space="preserve"> podany w karcie zgłoszenia.</w:t>
      </w:r>
    </w:p>
    <w:sectPr w:rsidR="000D3C70" w:rsidRPr="00502E2D" w:rsidSect="007D096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869" w:right="991" w:bottom="851" w:left="1276" w:header="708" w:footer="59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0690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69066" w16cid:durableId="2416D7D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FF" w:rsidRDefault="00AF58FF" w:rsidP="003106F3">
      <w:pPr>
        <w:spacing w:after="0" w:line="240" w:lineRule="auto"/>
      </w:pPr>
      <w:r>
        <w:separator/>
      </w:r>
    </w:p>
  </w:endnote>
  <w:endnote w:type="continuationSeparator" w:id="0">
    <w:p w:rsidR="00AF58FF" w:rsidRDefault="00AF58FF" w:rsidP="0031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 Light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49" w:rsidRDefault="00023A49" w:rsidP="00023A49">
    <w:pPr>
      <w:pStyle w:val="Stopka"/>
      <w:rPr>
        <w:b/>
        <w:color w:val="1F497D"/>
      </w:rPr>
    </w:pPr>
    <w:r>
      <w:rPr>
        <w:b/>
        <w:noProof/>
        <w:color w:val="1F497D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121920</wp:posOffset>
          </wp:positionV>
          <wp:extent cx="939165" cy="650875"/>
          <wp:effectExtent l="0" t="0" r="0" b="0"/>
          <wp:wrapNone/>
          <wp:docPr id="57" name="Obraz 57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ce-pl-quadr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3D15">
      <w:rPr>
        <w:b/>
        <w:noProof/>
        <w:color w:val="1F497D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3110230</wp:posOffset>
          </wp:positionH>
          <wp:positionV relativeFrom="paragraph">
            <wp:posOffset>93345</wp:posOffset>
          </wp:positionV>
          <wp:extent cx="714375" cy="714375"/>
          <wp:effectExtent l="0" t="0" r="9525" b="9525"/>
          <wp:wrapNone/>
          <wp:docPr id="58" name="Obraz 58" descr="Y:\!!! Loga i znaki graficzne\!!! Logo FRP\30_lat_pr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!!! Loga i znaki graficzne\!!! Logo FRP\30_lat_pro mał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102870</wp:posOffset>
          </wp:positionV>
          <wp:extent cx="690245" cy="650875"/>
          <wp:effectExtent l="0" t="0" r="0" b="0"/>
          <wp:wrapNone/>
          <wp:docPr id="59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3A49" w:rsidRDefault="00023A49" w:rsidP="00023A49">
    <w:pPr>
      <w:pStyle w:val="Stopka"/>
      <w:rPr>
        <w:b/>
        <w:color w:val="1F497D"/>
      </w:rPr>
    </w:pPr>
  </w:p>
  <w:p w:rsidR="00023A49" w:rsidRDefault="00023A49" w:rsidP="00023A49">
    <w:pPr>
      <w:pStyle w:val="Stopka"/>
      <w:rPr>
        <w:b/>
        <w:color w:val="1F497D"/>
      </w:rPr>
    </w:pPr>
  </w:p>
  <w:p w:rsidR="00023A49" w:rsidRPr="00023A49" w:rsidRDefault="00023A49">
    <w:pPr>
      <w:pStyle w:val="Stopka"/>
      <w:rPr>
        <w:b/>
        <w:color w:val="1F497D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E8" w:rsidRDefault="002B4148">
    <w:pPr>
      <w:pStyle w:val="Stopka"/>
      <w:rPr>
        <w:b/>
        <w:color w:val="1F497D"/>
      </w:rPr>
    </w:pPr>
    <w:r>
      <w:rPr>
        <w:b/>
        <w:noProof/>
        <w:color w:val="1F497D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5428615</wp:posOffset>
          </wp:positionH>
          <wp:positionV relativeFrom="paragraph">
            <wp:posOffset>142875</wp:posOffset>
          </wp:positionV>
          <wp:extent cx="952500" cy="628650"/>
          <wp:effectExtent l="19050" t="0" r="0" b="0"/>
          <wp:wrapNone/>
          <wp:docPr id="2" name="Рисунок 1" descr="C:\Users\UserPC\Downloads\6X8iZvgQ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PC\Downloads\6X8iZvgQ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4533265</wp:posOffset>
          </wp:positionH>
          <wp:positionV relativeFrom="paragraph">
            <wp:posOffset>153035</wp:posOffset>
          </wp:positionV>
          <wp:extent cx="685800" cy="647700"/>
          <wp:effectExtent l="19050" t="0" r="0" b="0"/>
          <wp:wrapNone/>
          <wp:docPr id="62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565D">
      <w:rPr>
        <w:b/>
        <w:noProof/>
        <w:color w:val="1F497D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2609215</wp:posOffset>
          </wp:positionH>
          <wp:positionV relativeFrom="paragraph">
            <wp:posOffset>142875</wp:posOffset>
          </wp:positionV>
          <wp:extent cx="1838325" cy="657225"/>
          <wp:effectExtent l="0" t="0" r="0" b="0"/>
          <wp:wrapNone/>
          <wp:docPr id="1" name="Рисунок 1" descr="C:\Users\UserPC\Downloads\logo_FRP_m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PC\Downloads\logo_FRP_mai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55E8" w:rsidRDefault="001655E8">
    <w:pPr>
      <w:pStyle w:val="Stopka"/>
      <w:rPr>
        <w:b/>
        <w:color w:val="1F497D"/>
      </w:rPr>
    </w:pPr>
  </w:p>
  <w:p w:rsidR="001655E8" w:rsidRDefault="001655E8">
    <w:pPr>
      <w:pStyle w:val="Stopka"/>
      <w:rPr>
        <w:b/>
        <w:color w:val="1F497D"/>
      </w:rPr>
    </w:pPr>
  </w:p>
  <w:p w:rsidR="001655E8" w:rsidRPr="002B4148" w:rsidRDefault="001655E8">
    <w:pPr>
      <w:pStyle w:val="Stopka"/>
      <w:rPr>
        <w:b/>
        <w:color w:val="1F497D"/>
        <w:lang w:val="ru-RU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FF" w:rsidRDefault="00AF58FF" w:rsidP="003106F3">
      <w:pPr>
        <w:spacing w:after="0" w:line="240" w:lineRule="auto"/>
      </w:pPr>
      <w:r>
        <w:separator/>
      </w:r>
    </w:p>
  </w:footnote>
  <w:footnote w:type="continuationSeparator" w:id="0">
    <w:p w:rsidR="00AF58FF" w:rsidRDefault="00AF58FF" w:rsidP="0031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7C" w:rsidRPr="004902AF" w:rsidRDefault="004B297C" w:rsidP="004B297C">
    <w:pPr>
      <w:pStyle w:val="Nagwek"/>
      <w:jc w:val="right"/>
      <w:rPr>
        <w:b/>
        <w:color w:val="FFFFFF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E8" w:rsidRPr="004902AF" w:rsidRDefault="005F4A85" w:rsidP="004902AF">
    <w:pPr>
      <w:pStyle w:val="Nagwek"/>
      <w:jc w:val="right"/>
      <w:rPr>
        <w:b/>
        <w:color w:val="FFFFFF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-749300</wp:posOffset>
          </wp:positionH>
          <wp:positionV relativeFrom="paragraph">
            <wp:posOffset>-368300</wp:posOffset>
          </wp:positionV>
          <wp:extent cx="7296150" cy="1397000"/>
          <wp:effectExtent l="0" t="0" r="0" b="0"/>
          <wp:wrapNone/>
          <wp:docPr id="56" name="Obraz 0" descr="EEN_smal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EN_smal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55E8" w:rsidRPr="004902AF">
      <w:rPr>
        <w:b/>
        <w:color w:val="FFFFFF"/>
        <w:sz w:val="32"/>
        <w:szCs w:val="32"/>
      </w:rPr>
      <w:t>www.frp.lodz.pl/een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E70"/>
    <w:multiLevelType w:val="hybridMultilevel"/>
    <w:tmpl w:val="FA6E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1DBA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ED7"/>
    <w:multiLevelType w:val="multilevel"/>
    <w:tmpl w:val="3264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A580F"/>
    <w:multiLevelType w:val="multilevel"/>
    <w:tmpl w:val="261C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B21EB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53674"/>
    <w:multiLevelType w:val="multilevel"/>
    <w:tmpl w:val="64D8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53B20"/>
    <w:multiLevelType w:val="hybridMultilevel"/>
    <w:tmpl w:val="B4DE1F96"/>
    <w:lvl w:ilvl="0" w:tplc="7BD41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7F7850"/>
    <w:multiLevelType w:val="hybridMultilevel"/>
    <w:tmpl w:val="2B88874E"/>
    <w:lvl w:ilvl="0" w:tplc="A2CAA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64A41"/>
    <w:multiLevelType w:val="hybridMultilevel"/>
    <w:tmpl w:val="C868CE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06F3"/>
    <w:rsid w:val="00015EA9"/>
    <w:rsid w:val="000215F0"/>
    <w:rsid w:val="00023A49"/>
    <w:rsid w:val="00046341"/>
    <w:rsid w:val="0005161B"/>
    <w:rsid w:val="0006783D"/>
    <w:rsid w:val="000861ED"/>
    <w:rsid w:val="00095A11"/>
    <w:rsid w:val="000A4FF5"/>
    <w:rsid w:val="000C2349"/>
    <w:rsid w:val="000C2E7E"/>
    <w:rsid w:val="000D3C70"/>
    <w:rsid w:val="000E6899"/>
    <w:rsid w:val="00117502"/>
    <w:rsid w:val="0013582D"/>
    <w:rsid w:val="00163A06"/>
    <w:rsid w:val="001655E8"/>
    <w:rsid w:val="00181CC7"/>
    <w:rsid w:val="001943C9"/>
    <w:rsid w:val="00207108"/>
    <w:rsid w:val="00277897"/>
    <w:rsid w:val="00286030"/>
    <w:rsid w:val="002B4148"/>
    <w:rsid w:val="002D26AA"/>
    <w:rsid w:val="002F0B76"/>
    <w:rsid w:val="002F5FDF"/>
    <w:rsid w:val="003106F3"/>
    <w:rsid w:val="003236ED"/>
    <w:rsid w:val="00383C62"/>
    <w:rsid w:val="00390F16"/>
    <w:rsid w:val="00391F35"/>
    <w:rsid w:val="003A4458"/>
    <w:rsid w:val="003A632A"/>
    <w:rsid w:val="003C57E4"/>
    <w:rsid w:val="003D627D"/>
    <w:rsid w:val="003E0EE5"/>
    <w:rsid w:val="004010DD"/>
    <w:rsid w:val="004230E3"/>
    <w:rsid w:val="00457F77"/>
    <w:rsid w:val="00482F66"/>
    <w:rsid w:val="004902AF"/>
    <w:rsid w:val="004A2582"/>
    <w:rsid w:val="004A2ABB"/>
    <w:rsid w:val="004A2DDB"/>
    <w:rsid w:val="004B0943"/>
    <w:rsid w:val="004B297C"/>
    <w:rsid w:val="004C4B96"/>
    <w:rsid w:val="00502E2D"/>
    <w:rsid w:val="0054601E"/>
    <w:rsid w:val="0059127A"/>
    <w:rsid w:val="005B6421"/>
    <w:rsid w:val="005E5978"/>
    <w:rsid w:val="005F4A85"/>
    <w:rsid w:val="006049BF"/>
    <w:rsid w:val="00607DD9"/>
    <w:rsid w:val="006242B7"/>
    <w:rsid w:val="00651BB7"/>
    <w:rsid w:val="00661DED"/>
    <w:rsid w:val="00686DBB"/>
    <w:rsid w:val="006A780F"/>
    <w:rsid w:val="006B294A"/>
    <w:rsid w:val="006B71B4"/>
    <w:rsid w:val="006C5279"/>
    <w:rsid w:val="006E1FD9"/>
    <w:rsid w:val="006F149F"/>
    <w:rsid w:val="00750BB0"/>
    <w:rsid w:val="00755AAE"/>
    <w:rsid w:val="00766C23"/>
    <w:rsid w:val="007701A3"/>
    <w:rsid w:val="00781A14"/>
    <w:rsid w:val="007B2C19"/>
    <w:rsid w:val="007D0968"/>
    <w:rsid w:val="007F27A4"/>
    <w:rsid w:val="008276FE"/>
    <w:rsid w:val="00831648"/>
    <w:rsid w:val="00844732"/>
    <w:rsid w:val="00890552"/>
    <w:rsid w:val="008954E8"/>
    <w:rsid w:val="008B57F0"/>
    <w:rsid w:val="008B7289"/>
    <w:rsid w:val="008D0657"/>
    <w:rsid w:val="008D3563"/>
    <w:rsid w:val="008F256A"/>
    <w:rsid w:val="00930E43"/>
    <w:rsid w:val="00931E6C"/>
    <w:rsid w:val="00932402"/>
    <w:rsid w:val="00943BF1"/>
    <w:rsid w:val="009500A6"/>
    <w:rsid w:val="009572AE"/>
    <w:rsid w:val="00957F14"/>
    <w:rsid w:val="0096634A"/>
    <w:rsid w:val="00966C76"/>
    <w:rsid w:val="009753A6"/>
    <w:rsid w:val="009E0887"/>
    <w:rsid w:val="009E49A3"/>
    <w:rsid w:val="00A04FDD"/>
    <w:rsid w:val="00A13E87"/>
    <w:rsid w:val="00A174A6"/>
    <w:rsid w:val="00A2114F"/>
    <w:rsid w:val="00A378AC"/>
    <w:rsid w:val="00A417C8"/>
    <w:rsid w:val="00A4688D"/>
    <w:rsid w:val="00A50165"/>
    <w:rsid w:val="00A77DA7"/>
    <w:rsid w:val="00A86B6F"/>
    <w:rsid w:val="00A9725C"/>
    <w:rsid w:val="00AA60FD"/>
    <w:rsid w:val="00AB36AC"/>
    <w:rsid w:val="00AD620F"/>
    <w:rsid w:val="00AF3714"/>
    <w:rsid w:val="00AF58FF"/>
    <w:rsid w:val="00B04429"/>
    <w:rsid w:val="00B15C29"/>
    <w:rsid w:val="00B37F1D"/>
    <w:rsid w:val="00B72811"/>
    <w:rsid w:val="00BB7E2C"/>
    <w:rsid w:val="00BD081A"/>
    <w:rsid w:val="00BE1E39"/>
    <w:rsid w:val="00C444EE"/>
    <w:rsid w:val="00C90482"/>
    <w:rsid w:val="00CD4127"/>
    <w:rsid w:val="00D53D15"/>
    <w:rsid w:val="00D92910"/>
    <w:rsid w:val="00DC4E4A"/>
    <w:rsid w:val="00DE3B0A"/>
    <w:rsid w:val="00DF03AA"/>
    <w:rsid w:val="00DF240C"/>
    <w:rsid w:val="00DF26EE"/>
    <w:rsid w:val="00E00FCD"/>
    <w:rsid w:val="00E15EE0"/>
    <w:rsid w:val="00E71BAA"/>
    <w:rsid w:val="00EA33A9"/>
    <w:rsid w:val="00EC3C4E"/>
    <w:rsid w:val="00ED13FD"/>
    <w:rsid w:val="00EE1C69"/>
    <w:rsid w:val="00F018F2"/>
    <w:rsid w:val="00F0565D"/>
    <w:rsid w:val="00F23555"/>
    <w:rsid w:val="00F436D1"/>
    <w:rsid w:val="00F60750"/>
    <w:rsid w:val="00F640C3"/>
    <w:rsid w:val="00F83F11"/>
    <w:rsid w:val="00FB20B9"/>
    <w:rsid w:val="00FC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57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53D15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2D26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8F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8F2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ndacja@frp.lod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283D-EFBF-49A1-BAC4-6F4B075A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na seminarium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na seminarium</dc:title>
  <dc:creator>Krzysztof Wiśniewski</dc:creator>
  <cp:lastModifiedBy>Łukasz Kielan</cp:lastModifiedBy>
  <cp:revision>5</cp:revision>
  <cp:lastPrinted>2021-02-15T11:52:00Z</cp:lastPrinted>
  <dcterms:created xsi:type="dcterms:W3CDTF">2021-04-06T09:27:00Z</dcterms:created>
  <dcterms:modified xsi:type="dcterms:W3CDTF">2021-04-08T08:13:00Z</dcterms:modified>
</cp:coreProperties>
</file>